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46" w:rsidRDefault="004A6246" w:rsidP="004A624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0</wp:posOffset>
            </wp:positionV>
            <wp:extent cx="660400" cy="781050"/>
            <wp:effectExtent l="0" t="0" r="6350" b="0"/>
            <wp:wrapTight wrapText="bothSides">
              <wp:wrapPolygon edited="0">
                <wp:start x="0" y="0"/>
                <wp:lineTo x="0" y="21073"/>
                <wp:lineTo x="21185" y="21073"/>
                <wp:lineTo x="2118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spacing w:val="-20"/>
          <w:sz w:val="28"/>
          <w:szCs w:val="28"/>
        </w:rPr>
        <w:t>MĚSTO FRÝDLANT NAD OSTRAVICÍ</w:t>
      </w:r>
    </w:p>
    <w:p w:rsidR="004A6246" w:rsidRDefault="004A6246" w:rsidP="004A6246">
      <w:pPr>
        <w:spacing w:line="120" w:lineRule="atLeast"/>
      </w:pPr>
      <w:r>
        <w:rPr>
          <w:rFonts w:cs="Arial"/>
        </w:rPr>
        <w:t>Náměstí čp</w:t>
      </w:r>
      <w:r>
        <w:rPr>
          <w:rFonts w:cs="Arial"/>
          <w:caps/>
        </w:rPr>
        <w:t>. 3</w:t>
      </w:r>
    </w:p>
    <w:p w:rsidR="004A6246" w:rsidRDefault="004A6246" w:rsidP="004A6246">
      <w:pPr>
        <w:spacing w:line="120" w:lineRule="atLeast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739 11  Frýdlant nad Ostravicí</w:t>
      </w:r>
    </w:p>
    <w:p w:rsidR="004A6246" w:rsidRDefault="004A6246" w:rsidP="004A6246"/>
    <w:p w:rsidR="004A6246" w:rsidRDefault="004A6246" w:rsidP="004A6246">
      <w:pPr>
        <w:jc w:val="center"/>
        <w:rPr>
          <w:b/>
          <w:bCs/>
          <w:sz w:val="28"/>
        </w:rPr>
      </w:pPr>
    </w:p>
    <w:p w:rsidR="004A6246" w:rsidRDefault="004A6246" w:rsidP="004A6246">
      <w:pPr>
        <w:jc w:val="center"/>
        <w:rPr>
          <w:b/>
          <w:bCs/>
          <w:sz w:val="28"/>
        </w:rPr>
      </w:pPr>
    </w:p>
    <w:p w:rsidR="004A6246" w:rsidRDefault="004A6246" w:rsidP="004A6246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SMLOUVA O ÚDRŽBĚ KVĚTINOVÝCH ZÁHONŮ, KVĚTINOVÝCH PRVKŮ A OKRASNÉ ZELENĚ VE FRÝDLANTU NAD OSTRAVICÍ </w:t>
      </w:r>
    </w:p>
    <w:p w:rsidR="004A6246" w:rsidRDefault="004A6246" w:rsidP="004A6246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A6246" w:rsidRDefault="004A6246" w:rsidP="004A6246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uzavřená dle ust. § 1746 odst. 2 a přiměřeně dle ust. § 2586 a násl. zák. č. 89/2012 Sb., občanského zákoníku, ve  znění pozdějších předpisů (dále jen „</w:t>
      </w:r>
      <w:r>
        <w:rPr>
          <w:rFonts w:ascii="Arial" w:hAnsi="Arial" w:cs="Arial"/>
          <w:bCs/>
          <w:color w:val="000000"/>
          <w:sz w:val="22"/>
          <w:szCs w:val="22"/>
        </w:rPr>
        <w:t>občanský zákoník</w:t>
      </w:r>
      <w:r>
        <w:rPr>
          <w:rFonts w:ascii="Arial" w:hAnsi="Arial" w:cs="Arial"/>
          <w:color w:val="000000"/>
          <w:sz w:val="22"/>
          <w:szCs w:val="22"/>
        </w:rPr>
        <w:t>“)</w:t>
      </w:r>
    </w:p>
    <w:p w:rsidR="004A6246" w:rsidRDefault="004A6246" w:rsidP="004A624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Smluvní strany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Objednatel: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Město Frýdlant nad Ostravicí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Náměstí 3, Frýdlant nad Ostravicí, PSČ 739 11</w:t>
      </w:r>
    </w:p>
    <w:p w:rsidR="004A6246" w:rsidRDefault="004A6246" w:rsidP="004A6246">
      <w:pPr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RNDr. Helena Pešatová, starostka</w:t>
      </w:r>
    </w:p>
    <w:p w:rsidR="004A6246" w:rsidRDefault="004A6246" w:rsidP="004A6246">
      <w:pPr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00296651</w:t>
      </w:r>
    </w:p>
    <w:p w:rsidR="004A6246" w:rsidRDefault="004A6246" w:rsidP="004A6246">
      <w:pPr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>
        <w:rPr>
          <w:rFonts w:ascii="Arial" w:hAnsi="Arial" w:cs="Arial"/>
          <w:color w:val="000000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00296651</w:t>
      </w:r>
    </w:p>
    <w:p w:rsidR="004A6246" w:rsidRDefault="004A6246" w:rsidP="004A6246">
      <w:pPr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Komerční banka, a.s.                           </w:t>
      </w:r>
    </w:p>
    <w:p w:rsidR="004A6246" w:rsidRDefault="004A6246" w:rsidP="004A6246">
      <w:pPr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Číslo účtu: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1322781, kód banky: 0100                                          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Objednatele jsou oprávněni dále zastupovat:</w:t>
      </w:r>
    </w:p>
    <w:p w:rsidR="004A6246" w:rsidRDefault="004A6246" w:rsidP="004A6246">
      <w:pPr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ve věcech technických:   Stanislava Literáková, referentka odboru životního prostředí Městského úřadu Frýdlant nad Ostravicí, tel. +420 558 604 181, 606 640 310, e-mail: sliterakova@frydlantno.cz      </w:t>
      </w:r>
    </w:p>
    <w:p w:rsidR="004A6246" w:rsidRDefault="004A6246" w:rsidP="004A6246">
      <w:pPr>
        <w:keepNext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A6246" w:rsidRDefault="004A6246" w:rsidP="004A6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 jako „</w:t>
      </w:r>
      <w:r>
        <w:rPr>
          <w:rFonts w:ascii="Arial" w:hAnsi="Arial" w:cs="Arial"/>
          <w:b/>
          <w:bCs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4A6246" w:rsidRDefault="004A6246" w:rsidP="004A6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</w:p>
    <w:p w:rsidR="004A6246" w:rsidRDefault="004A6246" w:rsidP="004A624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Zhotovitel:                                        </w:t>
      </w:r>
      <w:bookmarkStart w:id="0" w:name="Text2"/>
      <w:bookmarkEnd w:id="0"/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  Ing. Libor Vavřík, zahradnictví, sadové úpravy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Hodoňovice 147, 739 01 Baška                                          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  <w:t>12643734                                                         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CZ 5607040120                                           </w:t>
      </w:r>
    </w:p>
    <w:p w:rsidR="004A6246" w:rsidRDefault="004A6246" w:rsidP="004A6246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Spojení (telefon, email) 603 261 615 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druhé jako „</w:t>
      </w:r>
      <w:r>
        <w:rPr>
          <w:rFonts w:ascii="Arial" w:hAnsi="Arial" w:cs="Arial"/>
          <w:b/>
          <w:bCs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</w:t>
      </w:r>
    </w:p>
    <w:p w:rsidR="004A6246" w:rsidRDefault="004A6246" w:rsidP="004A6246">
      <w:pPr>
        <w:rPr>
          <w:rFonts w:ascii="Arial" w:hAnsi="Arial" w:cs="Arial"/>
          <w:b/>
          <w:bCs/>
          <w:sz w:val="22"/>
          <w:szCs w:val="22"/>
        </w:rPr>
      </w:pPr>
    </w:p>
    <w:p w:rsidR="004A6246" w:rsidRDefault="004A6246" w:rsidP="004A6246">
      <w:pPr>
        <w:rPr>
          <w:rFonts w:ascii="Arial" w:hAnsi="Arial" w:cs="Arial"/>
          <w:b/>
          <w:bCs/>
          <w:sz w:val="22"/>
          <w:szCs w:val="22"/>
        </w:rPr>
      </w:pPr>
    </w:p>
    <w:p w:rsidR="004A6246" w:rsidRDefault="004A6246" w:rsidP="004A6246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:rsidR="004A6246" w:rsidRDefault="004A6246" w:rsidP="004A6246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Předmět smlouvy</w:t>
      </w:r>
    </w:p>
    <w:p w:rsidR="004A6246" w:rsidRDefault="004A6246" w:rsidP="004A6246">
      <w:pPr>
        <w:pStyle w:val="Odstavecseseznamem"/>
        <w:widowControl/>
        <w:numPr>
          <w:ilvl w:val="1"/>
          <w:numId w:val="1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zajištění poskytnutí služeb, tedy zhotovitel se zavazuje provádět dle požadavků a pokynů objednatele výsadbu a údržbu květinových záhonů, květinových prvků a okrasné zeleně ve Frýdlantu nad Ostravicí v rozsahu specifikovaném v „Cenové nabídce“, která je přílohou č. 1 této smlouvy a její nedílnou součástí, a objednatel se zavazuje zaplatit zhotoviteli za provedení prací sjednanou cenu.   Zhotovitel bude provádět výsadbu a údržbu květinových záhonů, květinových prvků a okrasné zeleně na základě výzev a požadavků objednatele, které budou blíže specifikovat věcný rozsah a četnost prací.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potvrzuje, že se v plném rozsahu seznámil s rozsahem předmětu této </w:t>
      </w:r>
      <w:r>
        <w:rPr>
          <w:rFonts w:ascii="Arial" w:hAnsi="Arial" w:cs="Arial"/>
          <w:sz w:val="22"/>
          <w:szCs w:val="22"/>
        </w:rPr>
        <w:lastRenderedPageBreak/>
        <w:t>smlouvy, že jsou mu známy technické, kvalitativní a jiné podmínky nezbytné k realizaci předmětu smlouvy a že disponuje takovými kapacitami a odbornými znalostmi, které jsou k provedení předmětu smlouvy nezbytné.</w:t>
      </w:r>
    </w:p>
    <w:p w:rsidR="004A6246" w:rsidRDefault="004A6246" w:rsidP="004A624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A6246" w:rsidRDefault="004A6246" w:rsidP="004A62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:rsidR="004A6246" w:rsidRDefault="004A6246" w:rsidP="004A6246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Doba a místo plnění 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     Termín zahájení prací (služeb): 01. 04. 2018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     Doba plnění předmětu veřejné zakázky: </w:t>
      </w:r>
      <w:r>
        <w:rPr>
          <w:rFonts w:ascii="Arial" w:hAnsi="Arial" w:cs="Arial"/>
          <w:b/>
          <w:sz w:val="22"/>
          <w:szCs w:val="22"/>
        </w:rPr>
        <w:t>na 2 roky</w:t>
      </w:r>
      <w:r>
        <w:rPr>
          <w:rFonts w:ascii="Arial" w:hAnsi="Arial" w:cs="Arial"/>
          <w:sz w:val="22"/>
          <w:szCs w:val="22"/>
        </w:rPr>
        <w:t xml:space="preserve"> (od 01. 04. 2018 do 01.04. 2020)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     Místem plnění této smlouvy je území města Frýdlant nad Ostravicí.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keepNext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:rsidR="004A6246" w:rsidRDefault="004A6246" w:rsidP="004A6246">
      <w:pPr>
        <w:keepNext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Cena a úhrada nákladů za plnění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</w:t>
      </w:r>
      <w:r>
        <w:rPr>
          <w:rFonts w:ascii="Arial" w:hAnsi="Arial" w:cs="Arial"/>
          <w:sz w:val="22"/>
          <w:szCs w:val="22"/>
        </w:rPr>
        <w:tab/>
        <w:t>Objednatel se tímto zavazuje platit zhotoviteli za podmínek sjednaných touto smlouvou ceny za jednotlivá dílčí plnění v rozsahu dle skutečně poskytnutých služeb dle této smlouvy, a to za každý kalendářní měsíc, v němž bylo podle této smlouvy plněno, když cena bude určena dle cen uvedených v příloze č. 1 této smlouvy nazvané jako cenová nabídka. Jednotkové ceny, uvedené v příloze č. 1 této smlouvy, jsou cenami maximálními a nejvýše přípustnými.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   Nejvýše přípustná celková cena za výsadbu a údržbu květinových záhonů, květinových prvků a okrasné zeleně ve Frýdlantu nad Ostravicí </w:t>
      </w:r>
      <w:r>
        <w:rPr>
          <w:rFonts w:ascii="Arial" w:hAnsi="Arial" w:cs="Arial"/>
          <w:bCs/>
          <w:sz w:val="22"/>
          <w:szCs w:val="22"/>
        </w:rPr>
        <w:t>(plnění předmětu dle této smlouvy)</w:t>
      </w:r>
      <w:r>
        <w:rPr>
          <w:rFonts w:ascii="Arial" w:hAnsi="Arial" w:cs="Arial"/>
          <w:sz w:val="22"/>
          <w:szCs w:val="22"/>
        </w:rPr>
        <w:t xml:space="preserve"> se za celou dobu plnění sjednává dle přílohy č. 1 této smlouvy ve výši celkem: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A6246" w:rsidRDefault="004A6246" w:rsidP="004A6246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celkem bez DPH (za 2 roky trvání smlouvy)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596.000,- Kč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DPH 21%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celkem včetně DPH (za 2 roky trvání smlouvy)</w:t>
      </w:r>
      <w:r>
        <w:rPr>
          <w:rFonts w:ascii="Arial" w:hAnsi="Arial" w:cs="Arial"/>
          <w:sz w:val="22"/>
          <w:szCs w:val="22"/>
        </w:rPr>
        <w:tab/>
        <w:t>721.160,- Kč</w:t>
      </w:r>
    </w:p>
    <w:p w:rsidR="004A6246" w:rsidRDefault="004A6246" w:rsidP="004A6246">
      <w:pPr>
        <w:ind w:firstLine="567"/>
        <w:jc w:val="both"/>
        <w:rPr>
          <w:rFonts w:ascii="Arial" w:hAnsi="Arial" w:cs="Arial"/>
          <w:color w:val="5B9BD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</w:t>
      </w:r>
      <w:r>
        <w:rPr>
          <w:rFonts w:ascii="Arial" w:hAnsi="Arial" w:cs="Arial"/>
          <w:color w:val="5B9BD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plátcem DPH </w:t>
      </w:r>
      <w:r>
        <w:rPr>
          <w:rFonts w:ascii="Arial" w:hAnsi="Arial" w:cs="Arial"/>
          <w:color w:val="5B9BD5"/>
          <w:sz w:val="22"/>
          <w:szCs w:val="22"/>
        </w:rPr>
        <w:t>.</w:t>
      </w:r>
    </w:p>
    <w:p w:rsidR="004A6246" w:rsidRDefault="004A6246" w:rsidP="004A6246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pStyle w:val="Odstavecseseznamem"/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</w:t>
      </w:r>
      <w:r>
        <w:rPr>
          <w:rFonts w:ascii="Arial" w:hAnsi="Arial" w:cs="Arial"/>
          <w:sz w:val="22"/>
          <w:szCs w:val="22"/>
        </w:rPr>
        <w:tab/>
        <w:t xml:space="preserve">V případě prací neuvedených v cenové nabídce (příloze č. 1 této smlouvy) bude objednatel o nutnosti provedení prací informovat zhotovitele telefonicky na číslo uvedené zhotovitelem na titulní straně této smlouvy. Tyto služby mohou být zhotovitelem vykonány pouze v případě, že jejich ocenění a rozsah schválí předem objednatel. V případě těchto prací náleží zhotoviteli jednotná cena, a to 300,- Kč bez DPH za hodinu práce. 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3.4..</w:t>
      </w:r>
      <w:r>
        <w:rPr>
          <w:rFonts w:ascii="Arial" w:hAnsi="Arial" w:cs="Arial"/>
          <w:sz w:val="22"/>
          <w:szCs w:val="22"/>
        </w:rPr>
        <w:tab/>
        <w:t xml:space="preserve">Cena za provedené práce bude zhotovitelem průběžně měsíčně vyúčtovávána, a to na základě daňového dokladu, tedy fakturou zaslanou do sídla objednatele, přičemž splatnost faktury bude činit 15 dní od jejího doručení. Datem zdanitelného plnění jednotlivých faktur je poslední den příslušného měsíce. </w:t>
      </w:r>
    </w:p>
    <w:p w:rsidR="004A6246" w:rsidRDefault="004A6246" w:rsidP="004A6246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faktury obsahovat zákonem stanovené náležitosti definované zákonem č. 235/2004 Sb., o dani z přidané hodnoty, ve znění pozdějších předpisů a zákonem č. 563/1991 Sb., o účetnictví, ve znění pozdějších předpisů, nebo bude-li chybně vyúčtována cena, je objednatel oprávněn vadnou fakturu vrátit zhotoviteli bez zaplacení k provedení opravy. Ve vrácené faktuře (na titulní straně) vyznačí objednatel důvod vrácení. Zhotovitel provede opravu vystavením nové faktury. Vrátí-li objednatel vadnou fakturu zhotoviteli, přestává běžet původní lhůta splatnosti. Nová lhůta splatnosti běží opět ode dne doručení nově vyhotovené (zhotovitelem opravené) faktury.</w:t>
      </w:r>
    </w:p>
    <w:p w:rsidR="004A6246" w:rsidRDefault="004A6246" w:rsidP="004A6246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Přílohou každé faktury bude soupis skutečně provedených prací. Bez soupisu skutečně provedených prací je faktura neúplná a bude zhotoviteli vrácena k provedení opravy.</w:t>
      </w:r>
    </w:p>
    <w:p w:rsidR="004A6246" w:rsidRDefault="004A6246" w:rsidP="004A6246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Jednotkové ceny položek budou v rámci faktur stanoveny v souladu s přílohou č. 1 této smlouvy. Platby budou probíhat výhradně v Kč. </w:t>
      </w:r>
    </w:p>
    <w:p w:rsidR="004A6246" w:rsidRDefault="004A6246" w:rsidP="004A624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3.5.</w:t>
      </w:r>
      <w:r>
        <w:rPr>
          <w:rFonts w:ascii="Arial" w:hAnsi="Arial" w:cs="Arial"/>
          <w:sz w:val="22"/>
          <w:szCs w:val="22"/>
        </w:rPr>
        <w:tab/>
        <w:t>Zálohy nebudou objednatelem zhotoviteli poskytovány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3.6. </w:t>
      </w:r>
      <w:r>
        <w:rPr>
          <w:rFonts w:ascii="Arial" w:hAnsi="Arial" w:cs="Arial"/>
          <w:sz w:val="22"/>
          <w:szCs w:val="22"/>
        </w:rPr>
        <w:tab/>
        <w:t>DPH bude účtována ve výši podle platných právních předpisů. Změní-li se sazba DPH v důsledku změny právních předpisů, není třeba z tohoto důvodu uzavírat mezi smluvními stranami dodatek k této smlouvě.</w:t>
      </w:r>
    </w:p>
    <w:p w:rsidR="004A6246" w:rsidRDefault="004A6246" w:rsidP="004A624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A6246" w:rsidRDefault="004A6246" w:rsidP="004A62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</w:p>
    <w:p w:rsidR="004A6246" w:rsidRDefault="004A6246" w:rsidP="004A6246">
      <w:pPr>
        <w:ind w:left="567" w:hanging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Objednání, předání a převzetí prací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4.1.</w:t>
      </w:r>
      <w:r>
        <w:rPr>
          <w:rFonts w:ascii="Arial" w:hAnsi="Arial" w:cs="Arial"/>
          <w:bCs/>
          <w:color w:val="000000"/>
          <w:sz w:val="22"/>
          <w:szCs w:val="22"/>
        </w:rPr>
        <w:tab/>
        <w:t>Jednotlivá dílčí plnění provedená na základě požadavků a pokynů objednatele budou</w:t>
      </w:r>
    </w:p>
    <w:p w:rsidR="004A6246" w:rsidRDefault="004A6246" w:rsidP="004A6246">
      <w:pPr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zhotovitelem předána zástupci objednatele ve věcech technických, přičemž se zhotovitel zavazuje pro tyto účely připravit a předložit předávací protokol a soupis provedených prací a dodávek. </w:t>
      </w:r>
    </w:p>
    <w:p w:rsidR="004A6246" w:rsidRDefault="004A6246" w:rsidP="004A6246">
      <w:pPr>
        <w:jc w:val="both"/>
        <w:rPr>
          <w:rFonts w:ascii="Arial" w:hAnsi="Arial" w:cs="Arial"/>
          <w:bCs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4.2.</w:t>
      </w:r>
      <w:r>
        <w:rPr>
          <w:rFonts w:ascii="Arial" w:hAnsi="Arial" w:cs="Arial"/>
          <w:bCs/>
          <w:sz w:val="22"/>
          <w:szCs w:val="22"/>
        </w:rPr>
        <w:tab/>
        <w:t>Objednatel má právo převzít práce, které vykazují drobné vady a nedodělky, pokud nebrání užívání. V tomto případě je zhotovitel povinen odstranit tyto vady a nedodělky v termínu stanoveném objednatelem v předávacím protokolu a soupisu provedených prací a dodávek.</w:t>
      </w:r>
    </w:p>
    <w:p w:rsidR="004A6246" w:rsidRDefault="004A6246" w:rsidP="004A6246">
      <w:pPr>
        <w:ind w:left="570" w:hanging="570"/>
        <w:jc w:val="both"/>
        <w:rPr>
          <w:rFonts w:ascii="Arial" w:hAnsi="Arial" w:cs="Arial"/>
          <w:bCs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4.3.</w:t>
      </w:r>
      <w:r>
        <w:rPr>
          <w:rFonts w:ascii="Arial" w:hAnsi="Arial" w:cs="Arial"/>
          <w:bCs/>
          <w:sz w:val="22"/>
          <w:szCs w:val="22"/>
        </w:rPr>
        <w:tab/>
        <w:t>Je-li objednatel v prodlení s převzetím řádně provedených prací, a to prodlení trvá déle než 7 pracovních dnů, má se za to, že práce byly předány řádně a včas (tzv. náhradní předání) a zhotovitel je oprávněn objednateli vystavit fakturu za tyto práce.</w:t>
      </w:r>
    </w:p>
    <w:p w:rsidR="004A6246" w:rsidRDefault="004A6246" w:rsidP="004A624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6246" w:rsidRDefault="004A6246" w:rsidP="004A62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:rsidR="004A6246" w:rsidRDefault="004A6246" w:rsidP="004A6246">
      <w:pPr>
        <w:autoSpaceDE w:val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Práva a povinnosti zhotovitele</w:t>
      </w:r>
    </w:p>
    <w:p w:rsidR="004A6246" w:rsidRDefault="004A6246" w:rsidP="004A6246">
      <w:pPr>
        <w:pStyle w:val="Odstavecseseznamem"/>
        <w:autoSpaceDE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5.1. Zhotovitel se při plnění předmětu této smlouvy zavazuje:</w:t>
      </w:r>
    </w:p>
    <w:p w:rsidR="004A6246" w:rsidRDefault="004A6246" w:rsidP="004A6246">
      <w:pPr>
        <w:ind w:left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poskytovat služby na svůj náklad a na své nebezpečí a ve sjednaných lhůtách řádně    a odborně svým jménem, v požadované kvalitě a rozsahu, na vlastní náklady a odpovědnost.</w:t>
      </w:r>
    </w:p>
    <w:p w:rsidR="004A6246" w:rsidRDefault="004A6246" w:rsidP="004A6246">
      <w:pPr>
        <w:autoSpaceDE w:val="0"/>
        <w:ind w:left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dodržovat bezpečnost a ochranu zdraví dle zákona č. 262/2006 Sb., zákoník práce, ve znění pozdějších předpisů, včetně navazujících zákonů, vyhlášek a nařízení vlády,</w:t>
      </w:r>
    </w:p>
    <w:p w:rsidR="004A6246" w:rsidRDefault="004A6246" w:rsidP="004A6246">
      <w:pPr>
        <w:autoSpaceDE w:val="0"/>
        <w:ind w:left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dodržovat podmínky na úseku požární ochrany dle zákona č. 133/1985 Sb., o požární ochraně, ve znění pozdějších předpisů,</w:t>
      </w:r>
    </w:p>
    <w:p w:rsidR="004A6246" w:rsidRDefault="004A6246" w:rsidP="004A6246">
      <w:pPr>
        <w:pStyle w:val="Odstavecseseznamem"/>
        <w:widowControl/>
        <w:numPr>
          <w:ilvl w:val="0"/>
          <w:numId w:val="2"/>
        </w:numPr>
        <w:autoSpaceDE w:val="0"/>
        <w:ind w:left="643" w:right="-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respektovat inženýrské sítě, aby nedošlo k propadu použité techniky při práci nebo zásahu do podzemních sítí či nadzemního el. vedení,</w:t>
      </w:r>
    </w:p>
    <w:p w:rsidR="004A6246" w:rsidRDefault="004A6246" w:rsidP="004A6246">
      <w:pPr>
        <w:pStyle w:val="Odstavecseseznamem"/>
        <w:widowControl/>
        <w:numPr>
          <w:ilvl w:val="0"/>
          <w:numId w:val="2"/>
        </w:numPr>
        <w:autoSpaceDE w:val="0"/>
        <w:ind w:left="643" w:right="-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na vlastní náklady veškeré práce, které budou nutné k zajištění plynulé a bezpečné činnosti, zejména omezení parkování vozidel, omezení průjezdu vozidel apod.,</w:t>
      </w:r>
    </w:p>
    <w:p w:rsidR="004A6246" w:rsidRDefault="004A6246" w:rsidP="004A6246">
      <w:pPr>
        <w:pStyle w:val="Odstavecseseznamem"/>
        <w:widowControl/>
        <w:numPr>
          <w:ilvl w:val="0"/>
          <w:numId w:val="2"/>
        </w:numPr>
        <w:autoSpaceDE w:val="0"/>
        <w:ind w:left="643" w:right="-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nakládat s odpadem vzniklým při plnění předmětu této smlouvy v souladu se zákonem č. 185/2001 Sb., o odpadech a o změně některých dalších zákonů, ve znění pozdějších předpisů.</w:t>
      </w:r>
      <w:bookmarkStart w:id="1" w:name="_Ref130816286"/>
      <w:bookmarkEnd w:id="1"/>
    </w:p>
    <w:p w:rsidR="004A6246" w:rsidRDefault="004A6246" w:rsidP="004A6246">
      <w:pPr>
        <w:ind w:left="567" w:hanging="567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4A6246" w:rsidRDefault="004A6246" w:rsidP="004A6246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Práva a povinnosti objednatele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2" w:name="_Ref97639509"/>
      <w:bookmarkStart w:id="3" w:name="_Ref97689248"/>
      <w:bookmarkStart w:id="4" w:name="_Ref98728563"/>
      <w:bookmarkStart w:id="5" w:name="_Ref135194133"/>
      <w:bookmarkEnd w:id="2"/>
      <w:bookmarkEnd w:id="3"/>
      <w:bookmarkEnd w:id="4"/>
      <w:r>
        <w:rPr>
          <w:rFonts w:ascii="Arial" w:hAnsi="Arial" w:cs="Arial"/>
          <w:sz w:val="22"/>
          <w:szCs w:val="22"/>
        </w:rPr>
        <w:t xml:space="preserve">6.1.     Objednatel je povinen: </w:t>
      </w:r>
      <w:bookmarkEnd w:id="5"/>
    </w:p>
    <w:p w:rsidR="004A6246" w:rsidRDefault="004A6246" w:rsidP="004A6246">
      <w:p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řádně poskytované služby přijímat, umožňovat jejich plnění a platit zhotoviteli sjednanou cenu,</w:t>
      </w:r>
    </w:p>
    <w:p w:rsidR="004A6246" w:rsidRDefault="004A6246" w:rsidP="004A6246">
      <w:p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poskytovat zhotoviteli potřebnou součinnost při plnění jeho závazku, projednávat a odsouhlasovat s ním jeho postup v intervalech, které budou průběžně sjednávány mezi smluvními stranami.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6.2.   Objednatel má právo měnit rozsah předmětu této smlouvy během účinnosti smlouvy.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bookmarkStart w:id="6" w:name="_Ref98728569"/>
      <w:bookmarkEnd w:id="6"/>
    </w:p>
    <w:p w:rsidR="004A6246" w:rsidRDefault="004A6246" w:rsidP="004A6246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:rsidR="004A6246" w:rsidRDefault="004A6246" w:rsidP="004A6246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Bezpečnost práce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7.1.</w:t>
      </w:r>
      <w:r>
        <w:rPr>
          <w:rFonts w:ascii="Arial" w:hAnsi="Arial" w:cs="Arial"/>
          <w:sz w:val="22"/>
          <w:szCs w:val="22"/>
        </w:rPr>
        <w:tab/>
        <w:t xml:space="preserve">Zhotovitel nese odpovědnost za vzniklé škody na zdraví a majetku prokazatelně způsobené činností zhotovitele, jeho zaměstnanců při plnění předmětu smlouvy (např. </w:t>
      </w:r>
      <w:r>
        <w:rPr>
          <w:rFonts w:ascii="Arial" w:hAnsi="Arial" w:cs="Arial"/>
          <w:sz w:val="22"/>
          <w:szCs w:val="22"/>
        </w:rPr>
        <w:lastRenderedPageBreak/>
        <w:t>poškození zeleně, poškození vozidel, budov, oplocení apod.). Zhotovitel nese zároveň náklady spojené s náhradou těchto škod. Škodní události budou vyřizovány prostřednictvím zhotovitele, jehož zaměstnanec tuto škodu způsobil.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7.2.</w:t>
      </w:r>
      <w:r>
        <w:rPr>
          <w:rFonts w:ascii="Arial" w:hAnsi="Arial" w:cs="Arial"/>
          <w:sz w:val="22"/>
          <w:szCs w:val="22"/>
        </w:rPr>
        <w:tab/>
        <w:t>Zhotovitel plně odpovídá za poučení a vybavení svých zaměstnanců příslušnými ochrannými a bezpečnostními pomůckami, za dodržování předpisů BOZP, předpisů protipožárních, hygienických a ekologických na pracovišti.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VIII.</w:t>
      </w:r>
    </w:p>
    <w:p w:rsidR="004A6246" w:rsidRDefault="004A6246" w:rsidP="004A6246">
      <w:pPr>
        <w:keepNext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Záruka a práva z vad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8.1.   Zhotovitel poskytuje za předmět plnění dle této smlouvy, popř. i jeho část, záruku v délce 2 měsíců. Záruka počíná běžet dnem předání a převzetí provedených prací. Po tuto dobu zhotovitel odpovídá za vady, které objednatel zjistil, a které včas reklamuje.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8.2.   V případě, že objednatel má za to, že poskytnutá služba vykazuje vadu, je povinen tuto skutečnost bez zbytečného odkladu písemně oznámit (reklamovat) zhotoviteli, nejpozději do 14 dnů. V rámci reklamace musí být vady popsány a musí být uvedeno, jak se projevují.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8.4.   V případě, že objednatel uplatní reklamaci vad plnění, je zhotovitel povinen bez zbytečného odkladu, nejpozději však do 3 (tří) pracovních dnů od uplatnění reklamace, rozhodnout o tom, zda reklamaci uznává či nikoliv a pokud ji uzná, tak je povinen postupovat dle bodu 8.5. tohoto článku této smlouvy.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8.5.  Zhotovitel je povinen oznámenou vadu odstranit některým z níže uvedených způsobů, a to v přiměřené lhůtě, přičemž práce na odstranění vady je zhotovitel povinen zahájit nejpozději 24 hodin ode dne oznámení vady objednatelem, pokud nebude v konkrétním případě smluvními stranami dohodnuto jinak. </w:t>
      </w:r>
      <w:bookmarkStart w:id="7" w:name="_Ref136245612"/>
      <w:r>
        <w:rPr>
          <w:rFonts w:ascii="Arial" w:hAnsi="Arial" w:cs="Arial"/>
          <w:sz w:val="22"/>
          <w:szCs w:val="22"/>
        </w:rPr>
        <w:t>V případě, že služba bude vykazovat vadu, je zhotovitel povinen:</w:t>
      </w:r>
      <w:bookmarkEnd w:id="7"/>
    </w:p>
    <w:p w:rsidR="004A6246" w:rsidRDefault="004A6246" w:rsidP="004A6246">
      <w:p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dle své volby odstranit vadu služby nebo opětovně provést službu, pokud se jedná o vadu odstranitelnou;</w:t>
      </w:r>
    </w:p>
    <w:p w:rsidR="004A6246" w:rsidRDefault="004A6246" w:rsidP="004A6246">
      <w:p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opětovně provést danou službu, pokud se jedná o vadu neodstranitelnou.</w:t>
      </w:r>
    </w:p>
    <w:p w:rsidR="004A6246" w:rsidRDefault="004A6246" w:rsidP="004A6246">
      <w:pPr>
        <w:ind w:left="851" w:hanging="284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8.6.   V případě, že zhotovitel bude v prodlení s odstraněním reklamované vady, je objednatel oprávněn odstranění vady provést sám nebo prostřednictvím třetí osoby na náklady zhotovitele. Náklady s tím spojené je zhotovitel povinen uhradit objednateli do 15 kalendářních dnů po obdržení písemné výzvy k úhradě.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IX.</w:t>
      </w:r>
    </w:p>
    <w:p w:rsidR="004A6246" w:rsidRDefault="004A6246" w:rsidP="004A6246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Odpovědnost za škodu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9.1.  Zhotovitel je povinen učinit veškerá opatření potřebná k odvrácení škody nebo k jejímu zmírnění. Zhotovitel se zavazuje nahradit objednateli v plné výši škodu, která vznikla při poskytování služeb dle této smlouvy v souvislosti nebo v důsledku porušení povinností zhotovitele dle této smlouvy.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9.2.    Zhotovitel zodpovídá za škodu způsobenou jeho činností na pozemcích dotčených poskytováním služeb dle této smlouvy a na majetku třetích osob, umístěných na těchto pozemcích. Zhotovitel je povinen nahradit škodu na pozemcích dotčených poskytováním služeb dle této smlouvy a na majetku třetích osob, umístěného na těchto pozemcích, jejich uvedením do předešlého stavu.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X.</w:t>
      </w:r>
    </w:p>
    <w:p w:rsidR="004A6246" w:rsidRDefault="004A6246" w:rsidP="004A6246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Sankční ujednání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10.1.  Pokud bude objednatel v prodlení s platbou vyplývající z této smlouvy, je povinen zaplatit z dlužné částky zhotoviteli zákonný úrok z prodlení. 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10.2.  V případě prodlení zhotovitele s provedením (dokončením) předmětu smlouvy, popř. jeho části, které nebude zapříčiněno nevhodnými klimatickými podmínkami, je objednatel oprávněn vyúčtovat zhotoviteli smluvní pokutu ve výši 1.000,- Kč za každý i započatý den prodlení, zhotovitel je povinen smluvní pokutu zaplatit.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10.3.</w:t>
      </w:r>
      <w:r>
        <w:rPr>
          <w:rFonts w:ascii="Arial" w:hAnsi="Arial" w:cs="Arial"/>
          <w:sz w:val="22"/>
          <w:szCs w:val="22"/>
        </w:rPr>
        <w:tab/>
        <w:t>V případě, že zhotovitel nedodrží termín pro odstranění vady dle této smlouvy, je objednatel oprávněn požadovat po zhotoviteli úhradu smluvní pokuty ve výši 500,- Kč za každý den překročení této lhůty, zhotovitel je povinen smluvní pokutu zaplatit.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10.4.</w:t>
      </w:r>
      <w:r>
        <w:rPr>
          <w:rFonts w:ascii="Arial" w:hAnsi="Arial" w:cs="Arial"/>
          <w:sz w:val="22"/>
          <w:szCs w:val="22"/>
        </w:rPr>
        <w:tab/>
        <w:t>Odpovědnost zhotovitele za škodu způsobenou jeho zaměstnanci v místě provádění služeb, včetně majetkové a nemajetkové újmy, se řídí příslušnými ustanoveními občanského zákoníku v platném znění.</w:t>
      </w:r>
    </w:p>
    <w:p w:rsidR="004A6246" w:rsidRDefault="004A6246" w:rsidP="004A6246">
      <w:pPr>
        <w:rPr>
          <w:rFonts w:ascii="Arial" w:hAnsi="Arial" w:cs="Arial"/>
          <w:b/>
          <w:bCs/>
          <w:sz w:val="22"/>
          <w:szCs w:val="22"/>
        </w:rPr>
      </w:pPr>
    </w:p>
    <w:p w:rsidR="004A6246" w:rsidRDefault="004A6246" w:rsidP="004A62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XI.</w:t>
      </w:r>
    </w:p>
    <w:p w:rsidR="004A6246" w:rsidRDefault="004A6246" w:rsidP="004A6246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Změny smlouvy, ukončení smlouvy a zánik smlouvy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11.1.</w:t>
      </w:r>
      <w:r>
        <w:rPr>
          <w:rFonts w:ascii="Arial" w:hAnsi="Arial" w:cs="Arial"/>
          <w:bCs/>
          <w:color w:val="000000"/>
          <w:sz w:val="22"/>
          <w:szCs w:val="22"/>
        </w:rPr>
        <w:tab/>
        <w:t>Smlouvu lze ukončit odstoupením ze strany objednatele při opakovaném hrubém porušení povinnosti zhotovitele minimálně ve dvou jednotlivých a vzájemně nesouvisejících případech během období půl roku. Zhotovitel musí být na neplnění konkrétních povinností vždy písemně upozorněn.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11.2.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Za hrubé porušení povinností zhotovitele se považuje poskytování nekvalitních prací a služeb, nesplnění prací v daném termínu a poškozování majetku objednatele a třetích osob během provádění prací. 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11.3.</w:t>
      </w:r>
      <w:r>
        <w:rPr>
          <w:rFonts w:ascii="Arial" w:hAnsi="Arial" w:cs="Arial"/>
          <w:bCs/>
          <w:color w:val="000000"/>
          <w:sz w:val="22"/>
          <w:szCs w:val="22"/>
        </w:rPr>
        <w:tab/>
        <w:t>Zhotovitel nemůže tuto smlouvu vypovědět.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11.4.</w:t>
      </w:r>
      <w:r>
        <w:rPr>
          <w:rFonts w:ascii="Arial" w:hAnsi="Arial" w:cs="Arial"/>
          <w:bCs/>
          <w:color w:val="000000"/>
          <w:sz w:val="22"/>
          <w:szCs w:val="22"/>
        </w:rPr>
        <w:tab/>
        <w:t>Objednatel může tuto smlouvu vypovědět i bez udání důvodu, a to v 3 měsíční výpovědní lhůtě.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11.5.</w:t>
      </w:r>
      <w:r>
        <w:rPr>
          <w:rFonts w:ascii="Arial" w:hAnsi="Arial" w:cs="Arial"/>
          <w:color w:val="000000"/>
          <w:sz w:val="22"/>
          <w:szCs w:val="22"/>
        </w:rPr>
        <w:tab/>
        <w:t>Výpověď i odstoupení od smlouvy musí být doručeny druhé smluvní straně v písemné formě doporučeným dopisem podepsaným statutárním zástupcem. Během výpovědní lhůty provedou obě smluvní strany</w:t>
      </w:r>
      <w:r>
        <w:rPr>
          <w:rFonts w:ascii="Arial" w:hAnsi="Arial" w:cs="Arial"/>
          <w:sz w:val="22"/>
          <w:szCs w:val="22"/>
        </w:rPr>
        <w:t>  vzájemné vypořádání. Přitom není dotčena povinnost zhotovitele plnit předmět této smlouvy až do doby skončení platnosti smlouvy.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11.6.</w:t>
      </w:r>
      <w:r>
        <w:rPr>
          <w:rFonts w:ascii="Arial" w:hAnsi="Arial" w:cs="Arial"/>
          <w:sz w:val="22"/>
          <w:szCs w:val="22"/>
        </w:rPr>
        <w:tab/>
        <w:t>Zhotovitel je oprávněn odstoupit od smlouvy, jestliže objednatel nedodrží splatnost faktur přinejmenším za období tří po sobě jdoucích měsíců, a svou platební schopnost nesplní ani v dodatečně přiměřené lhůtě, kterou mu k tomu zhotovitel písemně poskytne, a to přestože zhotovitel objednatele na možnost odstoupení od smlouvy upozorní. Tím není dotčena povinnost objednatele zaplatit smluvenou sankci.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11.7.</w:t>
      </w:r>
      <w:r>
        <w:rPr>
          <w:rFonts w:ascii="Arial" w:hAnsi="Arial" w:cs="Arial"/>
          <w:sz w:val="22"/>
          <w:szCs w:val="22"/>
        </w:rPr>
        <w:tab/>
        <w:t>Odstoupí-li některá ze smluvních ze stran od této smlouvy na základě ujednání z této smlouvy vyplývajících, pak jsou povinnosti obou smluvních stran následující: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zhotovitel provede soupis všech provedených prací oceněných podle způsobu, kterým je stanovena cena díla,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zhotovitel provede finanční vyčíslení všech provedených prací a zpracuje konečnou fakturu,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zhotovitel vyzve objednatele k převzetí dosud provedených prací a objednatel je povinen do tří dnů po obdržení výzvy k předání zahájit přejímací řízení,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smluvní strana, která důvodné odstoupení od smlouvy zapříčinila, je povinna uhradit druhé smluvní straně veškeré náklady prokazatelně vzniklé z důvodu odstoupení od smlouvy.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11.8.</w:t>
      </w:r>
      <w:r>
        <w:rPr>
          <w:rFonts w:ascii="Arial" w:hAnsi="Arial" w:cs="Arial"/>
          <w:sz w:val="22"/>
          <w:szCs w:val="22"/>
        </w:rPr>
        <w:tab/>
        <w:t>Smlouvu lze rovněž ukončit kdykoliv vzájemnou dohodou.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11.9.</w:t>
      </w:r>
      <w:r>
        <w:rPr>
          <w:rFonts w:ascii="Arial" w:hAnsi="Arial" w:cs="Arial"/>
          <w:sz w:val="22"/>
          <w:szCs w:val="22"/>
        </w:rPr>
        <w:tab/>
        <w:t>Zhotovitel není oprávněn převést svoje práva a povinnosti vyplývající z této smlouvy na jiný subjekt.</w:t>
      </w:r>
    </w:p>
    <w:p w:rsidR="004A6246" w:rsidRDefault="004A6246" w:rsidP="004A6246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XII.</w:t>
      </w:r>
    </w:p>
    <w:p w:rsidR="004A6246" w:rsidRDefault="004A6246" w:rsidP="004A6246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12.1.   Tato smlouva nabývá platnosti dnem jejího podpisu oprávněnými zástupci obou smluvních stran a účinnosti dnem jejího uveřejnění v registru smluv. 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12.2.   Tuto smlouvu lze měnit a doplňovat pouze písemnými, vzestupně číslovanými dodatky, které budou za dodatek smlouvy výslovně označeny a podepsány oprávněnými zástupci smluvních stran. 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12.3.   Na otázky výslovně neupravené v této smlouvě se přiměřeně použijí ustanovení občanského zákoníku v platném znění a dalšími souvisejícími předpisy.</w:t>
      </w:r>
    </w:p>
    <w:p w:rsidR="004A6246" w:rsidRDefault="004A6246" w:rsidP="004A6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12.4. Zhotovitel souhlasí s uveřejněním této smlouvy v souladu se zvláštními právními předpisy, zejména se zákonem č. 340/2015 Sb., o zvláštních podmínkách účinnosti některých smluv, uveřejňování těchto smluv a registru smluv (zákon o registru smluv). Uveřejnění podle zákona o registru smluv včetně znečitelnění neuveřejňovaných údajů zajistí objednatel nejpozději do 30 dnů po uzavření této smlouvy.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12.5.</w:t>
      </w:r>
      <w:r>
        <w:rPr>
          <w:rFonts w:ascii="Arial" w:hAnsi="Arial" w:cs="Arial"/>
          <w:sz w:val="22"/>
          <w:szCs w:val="22"/>
        </w:rPr>
        <w:tab/>
        <w:t>Tato smlouva včetně příloh je vyhotovena ve třech vyhotoveních s platností originálu, z nichž objednatel obdrží dvě vyhotovení a zhotovitel obdrží jedno vyhotovení.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12.6. Smluvní strany prohlašují, že se pečlivě seznámily s obsahem této smlouvy, smlouvě rozumí, souhlasí se všemi jejími částmi a jsou si vědomy veškerých práv a povinností, z této smlouvy vyplývajících, na důkaz toho připojují své podpisy.</w:t>
      </w: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12.7. Tato smlouva byla schválena usnesením č. </w:t>
      </w:r>
      <w:r w:rsidR="00355FAF">
        <w:rPr>
          <w:rFonts w:ascii="Arial" w:hAnsi="Arial" w:cs="Arial"/>
          <w:sz w:val="22"/>
          <w:szCs w:val="22"/>
        </w:rPr>
        <w:t>88/5.1</w:t>
      </w:r>
      <w:r>
        <w:rPr>
          <w:rFonts w:ascii="Arial" w:hAnsi="Arial" w:cs="Arial"/>
          <w:sz w:val="22"/>
          <w:szCs w:val="22"/>
        </w:rPr>
        <w:t xml:space="preserve"> přijatém na </w:t>
      </w:r>
      <w:r w:rsidR="00355F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schůzi Rady města Frýdlant nad Ostravicí dne </w:t>
      </w:r>
      <w:r w:rsidR="00355FAF">
        <w:rPr>
          <w:rFonts w:ascii="Arial" w:hAnsi="Arial" w:cs="Arial"/>
          <w:sz w:val="22"/>
          <w:szCs w:val="22"/>
        </w:rPr>
        <w:t>20.03.2018.</w:t>
      </w:r>
    </w:p>
    <w:p w:rsidR="004A6246" w:rsidRDefault="004A6246" w:rsidP="004A624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4A6246" w:rsidRDefault="004A6246" w:rsidP="004A624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4A6246" w:rsidRDefault="004A6246" w:rsidP="004A624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4A6246" w:rsidRDefault="004A6246" w:rsidP="004A624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4A6246" w:rsidRDefault="004A6246" w:rsidP="004A6246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 Frýdlantu nad Ostravicí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V</w:t>
      </w:r>
      <w:r w:rsidR="0024548E">
        <w:rPr>
          <w:rFonts w:ascii="Arial" w:hAnsi="Arial" w:cs="Arial"/>
          <w:color w:val="000000"/>
          <w:sz w:val="22"/>
          <w:szCs w:val="22"/>
        </w:rPr>
        <w:t xml:space="preserve"> Hodoňovicích</w:t>
      </w:r>
      <w:r>
        <w:rPr>
          <w:rFonts w:ascii="Arial" w:hAnsi="Arial" w:cs="Arial"/>
          <w:color w:val="000000"/>
          <w:sz w:val="22"/>
          <w:szCs w:val="22"/>
        </w:rPr>
        <w:t>  </w:t>
      </w:r>
    </w:p>
    <w:p w:rsidR="004A6246" w:rsidRDefault="004A6246" w:rsidP="004A624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4A6246" w:rsidRDefault="004A6246" w:rsidP="004A6246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24548E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ne</w:t>
      </w:r>
      <w:r w:rsidR="0024548E">
        <w:rPr>
          <w:rFonts w:ascii="Arial" w:hAnsi="Arial" w:cs="Arial"/>
          <w:color w:val="000000"/>
          <w:sz w:val="22"/>
          <w:szCs w:val="22"/>
        </w:rPr>
        <w:t xml:space="preserve"> 28.3.2018</w:t>
      </w:r>
      <w:r w:rsidR="0024548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dne </w:t>
      </w:r>
      <w:r w:rsidR="0024548E">
        <w:rPr>
          <w:rFonts w:ascii="Arial" w:hAnsi="Arial" w:cs="Arial"/>
          <w:color w:val="000000"/>
          <w:sz w:val="22"/>
          <w:szCs w:val="22"/>
        </w:rPr>
        <w:t>28.3.2018</w:t>
      </w:r>
      <w:bookmarkStart w:id="8" w:name="_GoBack"/>
      <w:bookmarkEnd w:id="8"/>
    </w:p>
    <w:p w:rsidR="004A6246" w:rsidRDefault="004A6246" w:rsidP="004A6246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A6246" w:rsidRDefault="004A6246" w:rsidP="004A6246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A6246" w:rsidRDefault="004A6246" w:rsidP="004A6246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…………………………..</w:t>
      </w:r>
    </w:p>
    <w:p w:rsidR="004A6246" w:rsidRDefault="004A6246" w:rsidP="004A624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RNDr. Helena Pešatová, starostka                                Ing. Libor Vavřík                             </w:t>
      </w:r>
    </w:p>
    <w:p w:rsidR="004A6246" w:rsidRDefault="004A6246" w:rsidP="004A6246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Frýdlant nad Ostravicí                                                                       </w:t>
      </w:r>
    </w:p>
    <w:p w:rsidR="004A6246" w:rsidRDefault="004A6246" w:rsidP="004A6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4A6246" w:rsidRDefault="004A6246" w:rsidP="004A6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                                                                   za zhotovitele</w:t>
      </w:r>
    </w:p>
    <w:p w:rsidR="004A6246" w:rsidRDefault="004A6246" w:rsidP="004A6246">
      <w:pPr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rPr>
          <w:rFonts w:ascii="Arial" w:hAnsi="Arial" w:cs="Arial"/>
          <w:sz w:val="22"/>
          <w:szCs w:val="22"/>
        </w:rPr>
      </w:pPr>
    </w:p>
    <w:p w:rsidR="004A6246" w:rsidRDefault="004A6246" w:rsidP="004A6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1:  Cenová nabídka</w:t>
      </w:r>
    </w:p>
    <w:p w:rsidR="004A6246" w:rsidRDefault="004A6246" w:rsidP="004A6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A6246" w:rsidRDefault="004A6246" w:rsidP="004A6246">
      <w:pPr>
        <w:rPr>
          <w:rFonts w:ascii="Arial" w:hAnsi="Arial" w:cs="Arial"/>
          <w:sz w:val="22"/>
          <w:szCs w:val="22"/>
        </w:rPr>
      </w:pPr>
    </w:p>
    <w:p w:rsidR="004A6246" w:rsidRDefault="004A6246" w:rsidP="004A6246"/>
    <w:p w:rsidR="00B17AB9" w:rsidRDefault="0024548E"/>
    <w:sectPr w:rsidR="00B1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7764"/>
    <w:multiLevelType w:val="multilevel"/>
    <w:tmpl w:val="2B7A59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9" w:hanging="360"/>
      </w:pPr>
    </w:lvl>
    <w:lvl w:ilvl="2">
      <w:start w:val="1"/>
      <w:numFmt w:val="decimal"/>
      <w:lvlText w:val="%1.%2.%3"/>
      <w:lvlJc w:val="left"/>
      <w:pPr>
        <w:ind w:left="1158" w:hanging="720"/>
      </w:pPr>
    </w:lvl>
    <w:lvl w:ilvl="3">
      <w:start w:val="1"/>
      <w:numFmt w:val="decimal"/>
      <w:lvlText w:val="%1.%2.%3.%4"/>
      <w:lvlJc w:val="left"/>
      <w:pPr>
        <w:ind w:left="1377" w:hanging="720"/>
      </w:pPr>
    </w:lvl>
    <w:lvl w:ilvl="4">
      <w:start w:val="1"/>
      <w:numFmt w:val="decimal"/>
      <w:lvlText w:val="%1.%2.%3.%4.%5"/>
      <w:lvlJc w:val="left"/>
      <w:pPr>
        <w:ind w:left="1956" w:hanging="1080"/>
      </w:pPr>
    </w:lvl>
    <w:lvl w:ilvl="5">
      <w:start w:val="1"/>
      <w:numFmt w:val="decimal"/>
      <w:lvlText w:val="%1.%2.%3.%4.%5.%6"/>
      <w:lvlJc w:val="left"/>
      <w:pPr>
        <w:ind w:left="2175" w:hanging="1080"/>
      </w:pPr>
    </w:lvl>
    <w:lvl w:ilvl="6">
      <w:start w:val="1"/>
      <w:numFmt w:val="decimal"/>
      <w:lvlText w:val="%1.%2.%3.%4.%5.%6.%7"/>
      <w:lvlJc w:val="left"/>
      <w:pPr>
        <w:ind w:left="2754" w:hanging="1440"/>
      </w:pPr>
    </w:lvl>
    <w:lvl w:ilvl="7">
      <w:start w:val="1"/>
      <w:numFmt w:val="decimal"/>
      <w:lvlText w:val="%1.%2.%3.%4.%5.%6.%7.%8"/>
      <w:lvlJc w:val="left"/>
      <w:pPr>
        <w:ind w:left="2973" w:hanging="1440"/>
      </w:pPr>
    </w:lvl>
    <w:lvl w:ilvl="8">
      <w:start w:val="1"/>
      <w:numFmt w:val="decimal"/>
      <w:lvlText w:val="%1.%2.%3.%4.%5.%6.%7.%8.%9"/>
      <w:lvlJc w:val="left"/>
      <w:pPr>
        <w:ind w:left="3552" w:hanging="1800"/>
      </w:pPr>
    </w:lvl>
  </w:abstractNum>
  <w:abstractNum w:abstractNumId="1">
    <w:nsid w:val="459C41A3"/>
    <w:multiLevelType w:val="multilevel"/>
    <w:tmpl w:val="988CB79C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A1"/>
    <w:rsid w:val="0024548E"/>
    <w:rsid w:val="00355FAF"/>
    <w:rsid w:val="004A6246"/>
    <w:rsid w:val="00A12034"/>
    <w:rsid w:val="00D322A1"/>
    <w:rsid w:val="00E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A6246"/>
    <w:pPr>
      <w:widowControl w:val="0"/>
      <w:suppressAutoHyphens/>
      <w:autoSpaceDN w:val="0"/>
      <w:ind w:left="708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A6246"/>
    <w:pPr>
      <w:widowControl w:val="0"/>
      <w:suppressAutoHyphens/>
      <w:autoSpaceDN w:val="0"/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2326</Words>
  <Characters>13727</Characters>
  <Application>Microsoft Office Word</Application>
  <DocSecurity>0</DocSecurity>
  <Lines>114</Lines>
  <Paragraphs>32</Paragraphs>
  <ScaleCrop>false</ScaleCrop>
  <Company>Město Frýdlant nad Ostravicí</Company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Literakova Stanislava</dc:creator>
  <cp:keywords/>
  <dc:description/>
  <cp:lastModifiedBy>Literakova Stanislava</cp:lastModifiedBy>
  <cp:revision>4</cp:revision>
  <dcterms:created xsi:type="dcterms:W3CDTF">2018-03-02T11:56:00Z</dcterms:created>
  <dcterms:modified xsi:type="dcterms:W3CDTF">2018-04-12T06:23:00Z</dcterms:modified>
</cp:coreProperties>
</file>